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it-IT"/>
        </w:rPr>
      </w:pPr>
      <w:r>
        <w:rPr>
          <w:rFonts w:eastAsia="Times New Roman" w:cs="Times New Roman" w:ascii="Times New Roman" w:hAnsi="Times New Roman"/>
          <w:b/>
          <w:bCs/>
          <w:sz w:val="36"/>
          <w:szCs w:val="36"/>
          <w:lang w:eastAsia="it-IT"/>
        </w:rPr>
        <w:t xml:space="preserve">Cookie Policy </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it-IT"/>
        </w:rPr>
      </w:pPr>
      <w:r>
        <w:rPr>
          <w:rFonts w:eastAsia="Times New Roman" w:cs="Times New Roman" w:ascii="Times New Roman" w:hAnsi="Times New Roman"/>
          <w:b/>
          <w:bCs/>
          <w:sz w:val="36"/>
          <w:szCs w:val="36"/>
          <w:lang w:eastAsia="it-IT"/>
        </w:rPr>
      </w:r>
    </w:p>
    <w:p>
      <w:pPr>
        <w:pStyle w:val="Normal"/>
        <w:spacing w:lineRule="auto" w:line="240" w:beforeAutospacing="1" w:afterAutospacing="1"/>
        <w:jc w:val="both"/>
        <w:rPr>
          <w:rFonts w:ascii="Times New Roman" w:hAnsi="Times New Roman" w:eastAsia="Times New Roman" w:cs="Times New Roman"/>
          <w:color w:val="FF0000"/>
          <w:sz w:val="24"/>
          <w:szCs w:val="24"/>
          <w:lang w:eastAsia="it-IT"/>
        </w:rPr>
      </w:pPr>
      <w:r>
        <w:rPr>
          <w:rFonts w:eastAsia="Times New Roman" w:cs="Times New Roman" w:ascii="Times New Roman" w:hAnsi="Times New Roman"/>
          <w:sz w:val="24"/>
          <w:szCs w:val="24"/>
          <w:lang w:eastAsia="it-IT"/>
        </w:rPr>
        <w:t xml:space="preserve">La presente </w:t>
      </w:r>
      <w:r>
        <w:rPr>
          <w:rFonts w:eastAsia="Times New Roman" w:cs="Times New Roman" w:ascii="Times New Roman" w:hAnsi="Times New Roman"/>
          <w:i/>
          <w:iCs/>
          <w:sz w:val="24"/>
          <w:szCs w:val="24"/>
          <w:lang w:eastAsia="it-IT"/>
        </w:rPr>
        <w:t>Cookie Policy</w:t>
      </w:r>
      <w:r>
        <w:rPr>
          <w:rFonts w:eastAsia="Times New Roman" w:cs="Times New Roman" w:ascii="Times New Roman" w:hAnsi="Times New Roman"/>
          <w:sz w:val="24"/>
          <w:szCs w:val="24"/>
          <w:lang w:eastAsia="it-IT"/>
        </w:rPr>
        <w:t xml:space="preserve"> è relativa al sito </w:t>
      </w:r>
      <w:r>
        <w:rPr/>
        <w:t xml:space="preserve">…. </w:t>
      </w:r>
      <w:r>
        <w:rPr>
          <w:rFonts w:eastAsia="Times New Roman" w:cs="Times New Roman" w:ascii="Times New Roman" w:hAnsi="Times New Roman"/>
          <w:sz w:val="24"/>
          <w:szCs w:val="24"/>
          <w:lang w:eastAsia="it-IT"/>
        </w:rPr>
        <w:t>gestito da …</w:t>
      </w:r>
      <w:r>
        <w:rPr>
          <w:rFonts w:eastAsia="Times New Roman" w:cs="Times New Roman" w:ascii="Times New Roman" w:hAnsi="Times New Roman"/>
          <w:color w:val="FF0000"/>
          <w:sz w:val="24"/>
          <w:szCs w:val="24"/>
          <w:lang w:eastAsia="it-IT"/>
        </w:rPr>
        <w:t xml:space="preserve"> [INDICARE STRUTTURA/AREA/DIPARTIMENTO/POLO] </w:t>
      </w:r>
      <w:r>
        <w:rPr>
          <w:rFonts w:eastAsia="Times New Roman" w:cs="Times New Roman" w:ascii="Times New Roman" w:hAnsi="Times New Roman"/>
          <w:sz w:val="24"/>
          <w:szCs w:val="24"/>
          <w:lang w:eastAsia="it-IT"/>
        </w:rPr>
        <w:t xml:space="preserve">del Politecnico di Milano, C.F.- P.IVA … </w:t>
      </w:r>
    </w:p>
    <w:p>
      <w:pPr>
        <w:pStyle w:val="Normal"/>
        <w:spacing w:lineRule="auto" w:line="240" w:beforeAutospacing="1" w:afterAutospacing="1"/>
        <w:jc w:val="both"/>
        <w:rPr>
          <w:rFonts w:ascii="Times New Roman" w:hAnsi="Times New Roman" w:eastAsia="Times New Roman" w:cs="Times New Roman"/>
          <w:color w:val="FF0000"/>
          <w:sz w:val="24"/>
          <w:szCs w:val="24"/>
          <w:lang w:eastAsia="it-IT"/>
        </w:rPr>
      </w:pPr>
      <w:r>
        <w:rPr>
          <w:rFonts w:eastAsia="Times New Roman" w:cs="Times New Roman" w:ascii="Times New Roman" w:hAnsi="Times New Roman"/>
          <w:color w:val="FF0000"/>
          <w:sz w:val="24"/>
          <w:szCs w:val="24"/>
          <w:lang w:eastAsia="it-IT"/>
        </w:rPr>
      </w:r>
    </w:p>
    <w:p>
      <w:pPr>
        <w:pStyle w:val="Normal"/>
        <w:spacing w:lineRule="auto" w:line="240" w:beforeAutospacing="1" w:afterAutospacing="1"/>
        <w:jc w:val="both"/>
        <w:rPr>
          <w:rFonts w:ascii="Times New Roman" w:hAnsi="Times New Roman" w:eastAsia="Times New Roman" w:cs="Times New Roman"/>
          <w:color w:val="4472C4" w:themeColor="accent1"/>
          <w:sz w:val="24"/>
          <w:szCs w:val="24"/>
          <w:lang w:eastAsia="it-IT"/>
        </w:rPr>
      </w:pPr>
      <w:r>
        <w:rPr>
          <w:rFonts w:eastAsia="Times New Roman" w:cs="Times New Roman" w:ascii="Times New Roman" w:hAnsi="Times New Roman"/>
          <w:color w:val="4472C4" w:themeColor="accent1"/>
          <w:sz w:val="24"/>
          <w:szCs w:val="24"/>
          <w:lang w:eastAsia="it-IT"/>
        </w:rPr>
        <w:t xml:space="preserve">Cosa sono i cookies </w:t>
      </w:r>
    </w:p>
    <w:p>
      <w:pPr>
        <w:pStyle w:val="Normal"/>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I </w:t>
      </w:r>
      <w:r>
        <w:rPr>
          <w:rFonts w:eastAsia="Times New Roman" w:cs="Times New Roman" w:ascii="Times New Roman" w:hAnsi="Times New Roman"/>
          <w:i/>
          <w:iCs/>
          <w:sz w:val="24"/>
          <w:szCs w:val="24"/>
          <w:lang w:eastAsia="it-IT"/>
        </w:rPr>
        <w:t>cookies</w:t>
      </w:r>
      <w:r>
        <w:rPr>
          <w:rFonts w:eastAsia="Times New Roman" w:cs="Times New Roman" w:ascii="Times New Roman" w:hAnsi="Times New Roman"/>
          <w:sz w:val="24"/>
          <w:szCs w:val="24"/>
          <w:lang w:eastAsia="it-IT"/>
        </w:rPr>
        <w:t xml:space="preserve"> sono stringhe di testo di piccole dimensioni inviate all’utente del sito </w:t>
      </w:r>
      <w:r>
        <w:rPr>
          <w:rFonts w:eastAsia="Times New Roman" w:cs="Times New Roman" w:ascii="Times New Roman" w:hAnsi="Times New Roman"/>
          <w:i/>
          <w:iCs/>
          <w:sz w:val="24"/>
          <w:szCs w:val="24"/>
          <w:lang w:eastAsia="it-IT"/>
        </w:rPr>
        <w:t>web</w:t>
      </w:r>
      <w:r>
        <w:rPr>
          <w:rFonts w:eastAsia="Times New Roman" w:cs="Times New Roman" w:ascii="Times New Roman" w:hAnsi="Times New Roman"/>
          <w:sz w:val="24"/>
          <w:szCs w:val="24"/>
          <w:lang w:eastAsia="it-IT"/>
        </w:rPr>
        <w:t xml:space="preserve"> visitato, che vengono memorizzati nel </w:t>
      </w:r>
      <w:r>
        <w:rPr>
          <w:rFonts w:eastAsia="Times New Roman" w:cs="Times New Roman" w:ascii="Times New Roman" w:hAnsi="Times New Roman"/>
          <w:i/>
          <w:iCs/>
          <w:sz w:val="24"/>
          <w:szCs w:val="24"/>
          <w:lang w:eastAsia="it-IT"/>
        </w:rPr>
        <w:t>device</w:t>
      </w:r>
      <w:r>
        <w:rPr>
          <w:rFonts w:eastAsia="Times New Roman" w:cs="Times New Roman" w:ascii="Times New Roman" w:hAnsi="Times New Roman"/>
          <w:sz w:val="24"/>
          <w:szCs w:val="24"/>
          <w:lang w:eastAsia="it-IT"/>
        </w:rPr>
        <w:t xml:space="preserve"> degli utenti e consentono al sito </w:t>
      </w:r>
      <w:r>
        <w:rPr>
          <w:rFonts w:eastAsia="Times New Roman" w:cs="Times New Roman" w:ascii="Times New Roman" w:hAnsi="Times New Roman"/>
          <w:i/>
          <w:iCs/>
          <w:sz w:val="24"/>
          <w:szCs w:val="24"/>
          <w:lang w:eastAsia="it-IT"/>
        </w:rPr>
        <w:t>web</w:t>
      </w:r>
      <w:r>
        <w:rPr>
          <w:rFonts w:eastAsia="Times New Roman" w:cs="Times New Roman" w:ascii="Times New Roman" w:hAnsi="Times New Roman"/>
          <w:sz w:val="24"/>
          <w:szCs w:val="24"/>
          <w:lang w:eastAsia="it-IT"/>
        </w:rPr>
        <w:t xml:space="preserve"> di riconoscere gli utenti e memorizzare determinate informazioni su di loro. I </w:t>
      </w:r>
      <w:r>
        <w:rPr>
          <w:rFonts w:eastAsia="Times New Roman" w:cs="Times New Roman" w:ascii="Times New Roman" w:hAnsi="Times New Roman"/>
          <w:i/>
          <w:iCs/>
          <w:sz w:val="24"/>
          <w:szCs w:val="24"/>
          <w:lang w:eastAsia="it-IT"/>
        </w:rPr>
        <w:t>cookies</w:t>
      </w:r>
      <w:r>
        <w:rPr>
          <w:rFonts w:eastAsia="Times New Roman" w:cs="Times New Roman" w:ascii="Times New Roman" w:hAnsi="Times New Roman"/>
          <w:sz w:val="24"/>
          <w:szCs w:val="24"/>
          <w:lang w:eastAsia="it-IT"/>
        </w:rPr>
        <w:t xml:space="preserve"> possono essere recuperati durante le visite successive.</w:t>
      </w:r>
    </w:p>
    <w:p>
      <w:pPr>
        <w:pStyle w:val="Normal"/>
        <w:spacing w:lineRule="auto" w:line="240" w:beforeAutospacing="1" w:afterAutospacing="1"/>
        <w:jc w:val="both"/>
        <w:rPr>
          <w:rFonts w:ascii="Times New Roman" w:hAnsi="Times New Roman" w:eastAsia="Times New Roman" w:cs="Times New Roman"/>
          <w:color w:val="4472C4" w:themeColor="accent1"/>
          <w:sz w:val="24"/>
          <w:szCs w:val="24"/>
          <w:lang w:eastAsia="it-IT"/>
        </w:rPr>
      </w:pPr>
      <w:r>
        <w:rPr>
          <w:rFonts w:eastAsia="Times New Roman" w:cs="Times New Roman" w:ascii="Times New Roman" w:hAnsi="Times New Roman"/>
          <w:color w:val="4472C4" w:themeColor="accent1"/>
          <w:sz w:val="24"/>
          <w:szCs w:val="24"/>
          <w:lang w:eastAsia="it-IT"/>
        </w:rPr>
        <w:t>I cookie si possono suddividere nelle seguenti categorie:</w:t>
      </w:r>
    </w:p>
    <w:p>
      <w:pPr>
        <w:pStyle w:val="Normal"/>
        <w:numPr>
          <w:ilvl w:val="0"/>
          <w:numId w:val="1"/>
        </w:numPr>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i/>
          <w:iCs/>
          <w:color w:val="000000"/>
          <w:sz w:val="24"/>
          <w:szCs w:val="24"/>
          <w:lang w:eastAsia="it-IT"/>
        </w:rPr>
        <w:t>Cookies</w:t>
      </w:r>
      <w:r>
        <w:rPr>
          <w:rFonts w:eastAsia="Times New Roman" w:cs="Times New Roman" w:ascii="Times New Roman" w:hAnsi="Times New Roman"/>
          <w:b/>
          <w:bCs/>
          <w:color w:val="000000"/>
          <w:sz w:val="24"/>
          <w:szCs w:val="24"/>
          <w:lang w:eastAsia="it-IT"/>
        </w:rPr>
        <w:t xml:space="preserve"> tecnici</w:t>
      </w:r>
      <w:r>
        <w:rPr>
          <w:rFonts w:eastAsia="Times New Roman" w:cs="Times New Roman" w:ascii="Times New Roman" w:hAnsi="Times New Roman"/>
          <w:color w:val="000000"/>
          <w:sz w:val="24"/>
          <w:szCs w:val="24"/>
          <w:lang w:eastAsia="it-IT"/>
        </w:rPr>
        <w:t>:</w:t>
      </w:r>
      <w:r>
        <w:rPr>
          <w:rFonts w:eastAsia="Times New Roman" w:cs="Times New Roman" w:ascii="Times New Roman" w:hAnsi="Times New Roman"/>
          <w:sz w:val="24"/>
          <w:szCs w:val="24"/>
          <w:lang w:eastAsia="it-IT"/>
        </w:rPr>
        <w:t xml:space="preserve"> sono utilizzati per finalità strettamente connesse al corretto funzionamento del sito; in particolare per: “</w:t>
      </w:r>
      <w:r>
        <w:rPr>
          <w:rFonts w:eastAsia="Times New Roman" w:cs="Times New Roman" w:ascii="Times New Roman" w:hAnsi="Times New Roman"/>
          <w:i/>
          <w:iCs/>
          <w:sz w:val="24"/>
          <w:szCs w:val="24"/>
          <w:lang w:eastAsia="it-IT"/>
        </w:rPr>
        <w:t>effettuare la trasmissione di una comunicazione su una rete di comunicazione elettronica, o nella misura strettamente necessaria al fornitore di un servizio della società dell'informazione esplicitamente richiesto dal contraente o dall'utente a erogare tale servizio</w:t>
      </w:r>
      <w:r>
        <w:rPr>
          <w:rFonts w:eastAsia="Times New Roman" w:cs="Times New Roman" w:ascii="Times New Roman" w:hAnsi="Times New Roman"/>
          <w:sz w:val="24"/>
          <w:szCs w:val="24"/>
          <w:lang w:eastAsia="it-IT"/>
        </w:rPr>
        <w:t xml:space="preserve">” (cfr. art. 122, comma 1, Codice </w:t>
      </w:r>
      <w:r>
        <w:rPr>
          <w:rFonts w:eastAsia="Times New Roman" w:cs="Times New Roman" w:ascii="Times New Roman" w:hAnsi="Times New Roman"/>
          <w:i/>
          <w:iCs/>
          <w:sz w:val="24"/>
          <w:szCs w:val="24"/>
          <w:lang w:eastAsia="it-IT"/>
        </w:rPr>
        <w:t>Privacy</w:t>
      </w:r>
      <w:r>
        <w:rPr>
          <w:rFonts w:eastAsia="Times New Roman" w:cs="Times New Roman" w:ascii="Times New Roman" w:hAnsi="Times New Roman"/>
          <w:sz w:val="24"/>
          <w:szCs w:val="24"/>
          <w:lang w:eastAsia="it-IT"/>
        </w:rPr>
        <w:t>); l’Autorità Garante per la Protezione dei Dati Personali nelle proprie “Linee guida cookie e altri strumenti di tracciamento” (Provvedimento n. 231 del 10 giugno 2021, pubblicato in G.U. il 9 luglio 2021) specifica che: “</w:t>
      </w:r>
      <w:r>
        <w:rPr>
          <w:rFonts w:eastAsia="Times New Roman" w:cs="Times New Roman" w:ascii="Times New Roman" w:hAnsi="Times New Roman"/>
          <w:i/>
          <w:iCs/>
          <w:sz w:val="24"/>
          <w:szCs w:val="24"/>
          <w:lang w:eastAsia="it-IT"/>
        </w:rPr>
        <w:t>per l’utilizzo di cookie e degli altri identificatori tecnici, in virtù della funzione assolta e nei limiti e dalle condizioni richiamate, il titolare del trattamento sarà assoggettato al solo obbligo di fornire specifica informativa, anche eventualmente inserita all’interno di quella di carattere generale, rientrando il loro impiego in una ipotesi codificata di esenzione dall’obbligo di acquisizione del consenso dell’interessato</w:t>
      </w:r>
      <w:r>
        <w:rPr>
          <w:rFonts w:eastAsia="Times New Roman" w:cs="Times New Roman" w:ascii="Times New Roman" w:hAnsi="Times New Roman"/>
          <w:sz w:val="24"/>
          <w:szCs w:val="24"/>
          <w:lang w:eastAsia="it-IT"/>
        </w:rPr>
        <w:t>”.</w:t>
      </w:r>
    </w:p>
    <w:p>
      <w:pPr>
        <w:pStyle w:val="Normal"/>
        <w:spacing w:lineRule="auto" w:line="240" w:beforeAutospacing="1" w:afterAutospacing="1"/>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w:t>
      </w:r>
    </w:p>
    <w:p>
      <w:pPr>
        <w:pStyle w:val="Normal"/>
        <w:numPr>
          <w:ilvl w:val="0"/>
          <w:numId w:val="2"/>
        </w:numPr>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i/>
          <w:iCs/>
          <w:color w:val="000000"/>
          <w:sz w:val="24"/>
          <w:szCs w:val="24"/>
          <w:lang w:eastAsia="it-IT"/>
        </w:rPr>
        <w:t>Cookie</w:t>
      </w:r>
      <w:r>
        <w:rPr>
          <w:rFonts w:eastAsia="Times New Roman" w:cs="Times New Roman" w:ascii="Times New Roman" w:hAnsi="Times New Roman"/>
          <w:b/>
          <w:bCs/>
          <w:color w:val="000000"/>
          <w:sz w:val="24"/>
          <w:szCs w:val="24"/>
          <w:lang w:eastAsia="it-IT"/>
        </w:rPr>
        <w:t xml:space="preserve"> di profilazione</w:t>
      </w:r>
      <w:r>
        <w:rPr>
          <w:rFonts w:eastAsia="Times New Roman" w:cs="Times New Roman" w:ascii="Times New Roman" w:hAnsi="Times New Roman"/>
          <w:color w:val="000000"/>
          <w:sz w:val="24"/>
          <w:szCs w:val="24"/>
          <w:lang w:eastAsia="it-IT"/>
        </w:rPr>
        <w:t>:</w:t>
      </w:r>
      <w:r>
        <w:rPr>
          <w:rFonts w:eastAsia="Times New Roman" w:cs="Times New Roman" w:ascii="Times New Roman" w:hAnsi="Times New Roman"/>
          <w:sz w:val="24"/>
          <w:szCs w:val="24"/>
          <w:lang w:eastAsia="it-IT"/>
        </w:rPr>
        <w:t xml:space="preserve"> consentono di ottenere informazioni sull’utente e possono essere impiegati per usi non richiesti, come ad esempio la visualizzazione di messaggi pubblicitari in linea con le preferenze manifestate dallo stesso durante la navigazione. </w:t>
      </w:r>
      <w:r>
        <w:rPr>
          <w:rFonts w:eastAsia="Times New Roman" w:cs="Times New Roman" w:ascii="Times New Roman" w:hAnsi="Times New Roman"/>
          <w:iCs/>
          <w:sz w:val="24"/>
          <w:szCs w:val="24"/>
          <w:lang w:eastAsia="it-IT"/>
        </w:rPr>
        <w:t>L’art. 122 del Codice Privacy stabilisce che:</w:t>
      </w:r>
      <w:r>
        <w:rPr>
          <w:rFonts w:eastAsia="Times New Roman" w:cs="Times New Roman" w:ascii="Times New Roman" w:hAnsi="Times New Roman"/>
          <w:i/>
          <w:iCs/>
          <w:sz w:val="24"/>
          <w:szCs w:val="24"/>
          <w:lang w:eastAsia="it-IT"/>
        </w:rPr>
        <w:t xml:space="preserve"> </w:t>
      </w:r>
      <w:r>
        <w:rPr>
          <w:rFonts w:eastAsia="Times New Roman" w:cs="Times New Roman" w:ascii="Times New Roman" w:hAnsi="Times New Roman"/>
          <w:iCs/>
          <w:sz w:val="24"/>
          <w:szCs w:val="24"/>
          <w:lang w:eastAsia="it-IT"/>
        </w:rPr>
        <w:t>“</w:t>
      </w:r>
      <w:r>
        <w:rPr>
          <w:rFonts w:eastAsia="Times New Roman" w:cs="Times New Roman" w:ascii="Times New Roman" w:hAnsi="Times New Roman"/>
          <w:i/>
          <w:iCs/>
          <w:sz w:val="24"/>
          <w:szCs w:val="24"/>
          <w:lang w:eastAsia="it-IT"/>
        </w:rPr>
        <w:t>l'archiviazione delle informazioni nell'apparecchio terminale di un contraente o di un utente o l'accesso a informazioni già archiviate sono consentiti unicamente a condizione che il contraente o l'utente abbia espresso il proprio consenso dopo essere stato informato con le modalità semplificate di cui all'articolo 13, comma 3</w:t>
      </w:r>
      <w:r>
        <w:rPr>
          <w:rFonts w:eastAsia="Times New Roman" w:cs="Times New Roman" w:ascii="Times New Roman" w:hAnsi="Times New Roman"/>
          <w:sz w:val="24"/>
          <w:szCs w:val="24"/>
          <w:lang w:eastAsia="it-IT"/>
        </w:rPr>
        <w:t>.</w:t>
      </w:r>
    </w:p>
    <w:p>
      <w:pPr>
        <w:pStyle w:val="Normal"/>
        <w:spacing w:lineRule="auto" w:line="240" w:beforeAutospacing="1" w:afterAutospacing="1"/>
        <w:ind w:left="720" w:hanging="0"/>
        <w:jc w:val="both"/>
        <w:rPr>
          <w:rFonts w:ascii="Times New Roman" w:hAnsi="Times New Roman" w:eastAsia="Times New Roman" w:cs="Times New Roman"/>
          <w:color w:val="FF0000"/>
          <w:sz w:val="24"/>
          <w:szCs w:val="24"/>
          <w:lang w:eastAsia="it-IT"/>
        </w:rPr>
      </w:pPr>
      <w:r>
        <w:rPr>
          <w:rFonts w:eastAsia="Times New Roman" w:cs="Times New Roman" w:ascii="Times New Roman" w:hAnsi="Times New Roman"/>
          <w:b/>
          <w:bCs/>
          <w:i/>
          <w:iCs/>
          <w:color w:val="FF0000"/>
          <w:sz w:val="24"/>
          <w:szCs w:val="24"/>
          <w:lang w:eastAsia="it-IT"/>
        </w:rPr>
        <w:t>[NB:</w:t>
      </w:r>
      <w:r>
        <w:rPr>
          <w:rFonts w:eastAsia="Times New Roman" w:cs="Times New Roman" w:ascii="Times New Roman" w:hAnsi="Times New Roman"/>
          <w:color w:val="FF0000"/>
          <w:sz w:val="24"/>
          <w:szCs w:val="24"/>
          <w:lang w:eastAsia="it-IT"/>
        </w:rPr>
        <w:t xml:space="preserve"> Per i cookie di profilazione rimane la necessità del consenso da richiedere attraverso un banner ben distinguibile sulla pagina web, attraverso il quale dovrà anche essere offerta agli utenti la possibilità di proseguire la navigazione senza essere in alcun modo tracciati, ad esempio chiudendo il banner cliccando sulla caratteristica X da inserire in alto a destra.] </w:t>
      </w:r>
      <w:r>
        <w:rPr>
          <w:rStyle w:val="FootnoteCharacters"/>
          <w:rStyle w:val="FootnoteAnchor"/>
          <w:rFonts w:eastAsia="Times New Roman" w:cs="Times New Roman" w:ascii="Times New Roman" w:hAnsi="Times New Roman"/>
          <w:color w:val="FF0000"/>
          <w:sz w:val="24"/>
          <w:szCs w:val="24"/>
          <w:lang w:eastAsia="it-IT"/>
        </w:rPr>
        <w:footnoteReference w:id="2"/>
      </w:r>
    </w:p>
    <w:p>
      <w:pPr>
        <w:pStyle w:val="Normal"/>
        <w:spacing w:lineRule="auto" w:line="240" w:beforeAutospacing="1" w:afterAutospacing="1"/>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w:t>
      </w:r>
    </w:p>
    <w:p>
      <w:pPr>
        <w:pStyle w:val="Normal"/>
        <w:numPr>
          <w:ilvl w:val="0"/>
          <w:numId w:val="3"/>
        </w:numPr>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i/>
          <w:iCs/>
          <w:color w:val="000000"/>
          <w:sz w:val="24"/>
          <w:szCs w:val="24"/>
          <w:lang w:eastAsia="it-IT"/>
        </w:rPr>
        <w:t>Cookies analytics</w:t>
      </w:r>
      <w:r>
        <w:rPr>
          <w:rFonts w:eastAsia="Times New Roman" w:cs="Times New Roman" w:ascii="Times New Roman" w:hAnsi="Times New Roman"/>
          <w:color w:val="000000"/>
          <w:sz w:val="24"/>
          <w:szCs w:val="24"/>
          <w:lang w:eastAsia="it-IT"/>
        </w:rPr>
        <w:t>: s</w:t>
      </w:r>
      <w:r>
        <w:rPr>
          <w:rFonts w:eastAsia="Times New Roman" w:cs="Times New Roman" w:ascii="Times New Roman" w:hAnsi="Times New Roman"/>
          <w:sz w:val="24"/>
          <w:szCs w:val="24"/>
          <w:lang w:eastAsia="it-IT"/>
        </w:rPr>
        <w:t xml:space="preserve">ono equiparabili ai </w:t>
      </w:r>
      <w:r>
        <w:rPr>
          <w:rFonts w:eastAsia="Times New Roman" w:cs="Times New Roman" w:ascii="Times New Roman" w:hAnsi="Times New Roman"/>
          <w:i/>
          <w:iCs/>
          <w:sz w:val="24"/>
          <w:szCs w:val="24"/>
          <w:lang w:eastAsia="it-IT"/>
        </w:rPr>
        <w:t>cookies</w:t>
      </w:r>
      <w:r>
        <w:rPr>
          <w:rFonts w:eastAsia="Times New Roman" w:cs="Times New Roman" w:ascii="Times New Roman" w:hAnsi="Times New Roman"/>
          <w:sz w:val="24"/>
          <w:szCs w:val="24"/>
          <w:lang w:eastAsia="it-IT"/>
        </w:rPr>
        <w:t xml:space="preserve"> tecnici e agli altri identificatori se: “</w:t>
      </w:r>
      <w:r>
        <w:rPr>
          <w:rFonts w:eastAsia="Times New Roman" w:cs="Times New Roman" w:ascii="Times New Roman" w:hAnsi="Times New Roman"/>
          <w:i/>
          <w:iCs/>
          <w:sz w:val="24"/>
          <w:szCs w:val="24"/>
          <w:lang w:eastAsia="it-IT"/>
        </w:rPr>
        <w:t>vengono utilizzati unicamente per produrre statistiche aggregate e in relazione ad un singolo sito o una sola applicazione mobile; viene mascherata, per quelli di terze parti, almeno la quarta componente dell’indirizzo IP; le terze parti si astengono dal combinare i cookie analytics, così minimizzati, con altre elaborazioni (file dei clienti o statistiche di visite ad altri siti, ad esempio) o dal trasmetterli ad ulteriori terzi. È tuttavia consentita alle terze parti la produzione di statistiche con dati relativi a più domini, siti web o app che siano riconducibili al medesimo publisher o gruppo imprenditoriale</w:t>
      </w:r>
      <w:r>
        <w:rPr>
          <w:rFonts w:eastAsia="Times New Roman" w:cs="Times New Roman" w:ascii="Times New Roman" w:hAnsi="Times New Roman"/>
          <w:sz w:val="24"/>
          <w:szCs w:val="24"/>
          <w:lang w:eastAsia="it-IT"/>
        </w:rPr>
        <w:t>” (cfr. Scheda di sintesi delle  “Linee guida cookie e altri strumenti di tracciamento”).</w:t>
      </w:r>
    </w:p>
    <w:p>
      <w:pPr>
        <w:pStyle w:val="Normal"/>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numPr>
          <w:ilvl w:val="0"/>
          <w:numId w:val="3"/>
        </w:numPr>
        <w:spacing w:lineRule="auto" w:line="240" w:beforeAutospacing="1" w:afterAutospacing="1"/>
        <w:jc w:val="both"/>
        <w:rPr>
          <w:rFonts w:ascii="Times New Roman" w:hAnsi="Times New Roman" w:eastAsia="Times New Roman" w:cs="Times New Roman"/>
          <w:iCs/>
          <w:sz w:val="24"/>
          <w:szCs w:val="24"/>
          <w:lang w:eastAsia="it-IT"/>
        </w:rPr>
      </w:pPr>
      <w:r>
        <w:rPr>
          <w:rFonts w:eastAsia="Times New Roman" w:cs="Times New Roman" w:ascii="Times New Roman" w:hAnsi="Times New Roman"/>
          <w:b/>
          <w:bCs/>
          <w:iCs/>
          <w:sz w:val="24"/>
          <w:szCs w:val="24"/>
          <w:lang w:eastAsia="it-IT"/>
        </w:rPr>
        <w:t xml:space="preserve">Cookies di Condivisione (Social Buttons Plugins e Widget): </w:t>
      </w:r>
      <w:r>
        <w:rPr>
          <w:rFonts w:eastAsia="Times New Roman" w:cs="Times New Roman" w:ascii="Times New Roman" w:hAnsi="Times New Roman"/>
          <w:iCs/>
          <w:sz w:val="24"/>
          <w:szCs w:val="24"/>
          <w:lang w:eastAsia="it-IT"/>
        </w:rPr>
        <w:t>sul sito sono presenti “pulsanti” (denominati “social buttons/widgets”) che raffigurano le icone di social network o altri servizi (ad esempio Facebook, Twitter, Instagram ecc.). Questi bottoni consentono agli utenti che stanno navigando sul sito di interagire con un “click” direttamente con i social network ivi raffigurati. Al fine di permettere agli utenti di conoscere</w:t>
      </w:r>
      <w:r>
        <w:rPr>
          <w:rFonts w:cs="Arial" w:ascii="Arial" w:hAnsi="Arial"/>
          <w:shd w:fill="F5F5F5" w:val="clear"/>
        </w:rPr>
        <w:t xml:space="preserve"> </w:t>
      </w:r>
      <w:r>
        <w:rPr>
          <w:rFonts w:eastAsia="Times New Roman" w:cs="Times New Roman" w:ascii="Times New Roman" w:hAnsi="Times New Roman"/>
          <w:iCs/>
          <w:sz w:val="24"/>
          <w:szCs w:val="24"/>
          <w:lang w:eastAsia="it-IT"/>
        </w:rPr>
        <w:t xml:space="preserve">modalità e finalità dei trattamenti delle informazioni degli utenti da parte delle terze parti, è bene prendere visione delle informative privacy e delle cookie policy delle terze parti coinvolte. Nel caso specifico l’utente può visitare: </w:t>
      </w:r>
    </w:p>
    <w:p>
      <w:pPr>
        <w:pStyle w:val="Normal"/>
        <w:numPr>
          <w:ilvl w:val="0"/>
          <w:numId w:val="5"/>
        </w:numPr>
        <w:shd w:val="clear" w:color="auto" w:fill="FFFFFF"/>
        <w:spacing w:lineRule="auto" w:line="240" w:beforeAutospacing="1" w:after="0"/>
        <w:rPr/>
      </w:pPr>
      <w:hyperlink r:id="rId2">
        <w:r>
          <w:rPr>
            <w:rStyle w:val="InternetLink"/>
            <w:rFonts w:cs="Arial" w:ascii="Arial" w:hAnsi="Arial"/>
          </w:rPr>
          <w:t>https://www.facebook.com/policy/cookies/</w:t>
        </w:r>
      </w:hyperlink>
      <w:r>
        <w:rPr>
          <w:rFonts w:cs="Arial" w:ascii="Arial" w:hAnsi="Arial"/>
          <w:color w:val="7A7A7A"/>
        </w:rPr>
        <w:t xml:space="preserve"> </w:t>
      </w:r>
    </w:p>
    <w:p>
      <w:pPr>
        <w:pStyle w:val="Normal"/>
        <w:numPr>
          <w:ilvl w:val="0"/>
          <w:numId w:val="5"/>
        </w:numPr>
        <w:shd w:val="clear" w:color="auto" w:fill="FFFFFF"/>
        <w:spacing w:lineRule="auto" w:line="240" w:before="0" w:after="0"/>
        <w:rPr/>
      </w:pPr>
      <w:hyperlink r:id="rId3">
        <w:r>
          <w:rPr>
            <w:rStyle w:val="InternetLink"/>
            <w:rFonts w:cs="Arial" w:ascii="Arial" w:hAnsi="Arial"/>
          </w:rPr>
          <w:t>https://help.twitter.com/it/rules-and-policies/twitter-cookies</w:t>
        </w:r>
      </w:hyperlink>
      <w:r>
        <w:rPr>
          <w:rFonts w:cs="Arial" w:ascii="Arial" w:hAnsi="Arial"/>
          <w:color w:val="7A7A7A"/>
        </w:rPr>
        <w:t xml:space="preserve"> </w:t>
      </w:r>
    </w:p>
    <w:p>
      <w:pPr>
        <w:pStyle w:val="Normal"/>
        <w:numPr>
          <w:ilvl w:val="0"/>
          <w:numId w:val="5"/>
        </w:numPr>
        <w:shd w:val="clear" w:color="auto" w:fill="FFFFFF"/>
        <w:spacing w:lineRule="auto" w:line="240" w:before="0" w:after="0"/>
        <w:rPr/>
      </w:pPr>
      <w:hyperlink r:id="rId4">
        <w:r>
          <w:rPr>
            <w:rStyle w:val="InternetLink"/>
            <w:rFonts w:cs="Arial" w:ascii="Arial" w:hAnsi="Arial"/>
          </w:rPr>
          <w:t>https://instagram.com/legal/cookies/</w:t>
        </w:r>
      </w:hyperlink>
      <w:r>
        <w:rPr>
          <w:rFonts w:cs="Arial" w:ascii="Arial" w:hAnsi="Arial"/>
          <w:color w:val="7A7A7A"/>
        </w:rPr>
        <w:t xml:space="preserve"> </w:t>
      </w:r>
    </w:p>
    <w:p>
      <w:pPr>
        <w:pStyle w:val="Normal"/>
        <w:numPr>
          <w:ilvl w:val="0"/>
          <w:numId w:val="5"/>
        </w:numPr>
        <w:shd w:val="clear" w:color="auto" w:fill="FFFFFF"/>
        <w:spacing w:lineRule="auto" w:line="240" w:before="0" w:after="0"/>
        <w:rPr/>
      </w:pPr>
      <w:hyperlink r:id="rId5">
        <w:r>
          <w:rPr>
            <w:rStyle w:val="InternetLink"/>
            <w:rFonts w:cs="Arial" w:ascii="Arial" w:hAnsi="Arial"/>
          </w:rPr>
          <w:t>https://it.linkedin.com/legal/cookie-policy</w:t>
        </w:r>
      </w:hyperlink>
    </w:p>
    <w:p>
      <w:pPr>
        <w:pStyle w:val="Normal"/>
        <w:numPr>
          <w:ilvl w:val="0"/>
          <w:numId w:val="5"/>
        </w:numPr>
        <w:shd w:val="clear" w:color="auto" w:fill="FFFFFF"/>
        <w:spacing w:lineRule="auto" w:line="240" w:before="0" w:after="0"/>
        <w:rPr/>
      </w:pPr>
      <w:hyperlink r:id="rId6">
        <w:r>
          <w:rPr>
            <w:rStyle w:val="InternetLink"/>
            <w:rFonts w:cs="Arial" w:ascii="Arial" w:hAnsi="Arial"/>
          </w:rPr>
          <w:t>https://www.apple.com/legal/privacy/it/cookies/</w:t>
        </w:r>
      </w:hyperlink>
      <w:r>
        <w:rPr>
          <w:rStyle w:val="InternetLink"/>
          <w:rFonts w:cs="Arial" w:ascii="Arial" w:hAnsi="Arial"/>
        </w:rPr>
        <w:t xml:space="preserve">  </w:t>
      </w:r>
      <w:r>
        <w:rPr>
          <w:rStyle w:val="InternetLink"/>
          <w:rFonts w:cs="Arial" w:ascii="Arial" w:hAnsi="Arial"/>
          <w:color w:val="auto"/>
          <w:u w:val="none"/>
        </w:rPr>
        <w:t>[per ITunes]</w:t>
      </w:r>
    </w:p>
    <w:p>
      <w:pPr>
        <w:pStyle w:val="Normal"/>
        <w:numPr>
          <w:ilvl w:val="0"/>
          <w:numId w:val="5"/>
        </w:numPr>
        <w:shd w:val="clear" w:color="auto" w:fill="FFFFFF"/>
        <w:spacing w:lineRule="auto" w:line="240" w:before="0" w:afterAutospacing="1"/>
        <w:rPr/>
      </w:pPr>
      <w:hyperlink r:id="rId7">
        <w:r>
          <w:rPr>
            <w:rStyle w:val="InternetLink"/>
            <w:rFonts w:cs="Arial" w:ascii="Arial" w:hAnsi="Arial"/>
            <w:lang w:val="en-US"/>
          </w:rPr>
          <w:t>https://policies.google.com/technologies/cookies?hl=it</w:t>
        </w:r>
      </w:hyperlink>
      <w:r>
        <w:rPr>
          <w:rFonts w:cs="Arial" w:ascii="Arial" w:hAnsi="Arial"/>
          <w:color w:val="7A7A7A"/>
          <w:lang w:val="en-US"/>
        </w:rPr>
        <w:t xml:space="preserve">  </w:t>
      </w:r>
      <w:r>
        <w:rPr>
          <w:rFonts w:cs="Arial" w:ascii="Arial" w:hAnsi="Arial"/>
          <w:lang w:val="en-US"/>
        </w:rPr>
        <w:t>[per Youtube]</w:t>
      </w:r>
    </w:p>
    <w:p>
      <w:pPr>
        <w:pStyle w:val="Normal"/>
        <w:spacing w:lineRule="auto" w:line="240" w:beforeAutospacing="1" w:afterAutospacing="1"/>
        <w:jc w:val="both"/>
        <w:rPr>
          <w:rFonts w:ascii="Times New Roman" w:hAnsi="Times New Roman" w:eastAsia="Times New Roman" w:cs="Times New Roman"/>
          <w:i/>
          <w:i/>
          <w:iCs/>
          <w:sz w:val="24"/>
          <w:szCs w:val="24"/>
          <w:lang w:val="en-US" w:eastAsia="it-IT"/>
        </w:rPr>
      </w:pPr>
      <w:r>
        <w:rPr>
          <w:rFonts w:eastAsia="Times New Roman" w:cs="Times New Roman" w:ascii="Times New Roman" w:hAnsi="Times New Roman"/>
          <w:i/>
          <w:iCs/>
          <w:sz w:val="24"/>
          <w:szCs w:val="24"/>
          <w:lang w:val="en-US" w:eastAsia="it-IT"/>
        </w:rPr>
      </w:r>
    </w:p>
    <w:p>
      <w:pPr>
        <w:pStyle w:val="Normal"/>
        <w:spacing w:lineRule="auto" w:line="240" w:beforeAutospacing="1" w:afterAutospacing="1"/>
        <w:jc w:val="both"/>
        <w:rPr>
          <w:rFonts w:ascii="Times New Roman" w:hAnsi="Times New Roman" w:eastAsia="Times New Roman" w:cs="Times New Roman"/>
          <w:color w:val="4472C4" w:themeColor="accent1"/>
          <w:sz w:val="24"/>
          <w:szCs w:val="24"/>
          <w:lang w:eastAsia="it-IT"/>
        </w:rPr>
      </w:pPr>
      <w:r>
        <w:rPr>
          <w:rFonts w:eastAsia="Times New Roman" w:cs="Times New Roman" w:ascii="Times New Roman" w:hAnsi="Times New Roman"/>
          <w:color w:val="4472C4" w:themeColor="accent1"/>
          <w:sz w:val="24"/>
          <w:szCs w:val="24"/>
          <w:lang w:eastAsia="it-IT"/>
        </w:rPr>
        <w:t>Inoltre, i cookie si distinguono in:</w:t>
      </w:r>
    </w:p>
    <w:p>
      <w:pPr>
        <w:pStyle w:val="Normal"/>
        <w:numPr>
          <w:ilvl w:val="0"/>
          <w:numId w:val="4"/>
        </w:numPr>
        <w:spacing w:lineRule="auto" w:line="240" w:beforeAutospacing="1"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i/>
          <w:iCs/>
          <w:color w:val="000000"/>
          <w:sz w:val="24"/>
          <w:szCs w:val="24"/>
          <w:lang w:eastAsia="it-IT"/>
        </w:rPr>
        <w:t>Cookies</w:t>
      </w:r>
      <w:r>
        <w:rPr>
          <w:rFonts w:eastAsia="Times New Roman" w:cs="Times New Roman" w:ascii="Times New Roman" w:hAnsi="Times New Roman"/>
          <w:b/>
          <w:bCs/>
          <w:color w:val="000000"/>
          <w:sz w:val="24"/>
          <w:szCs w:val="24"/>
          <w:lang w:eastAsia="it-IT"/>
        </w:rPr>
        <w:t xml:space="preserve"> di prime parti</w:t>
      </w:r>
      <w:r>
        <w:rPr>
          <w:rFonts w:eastAsia="Times New Roman" w:cs="Times New Roman" w:ascii="Times New Roman" w:hAnsi="Times New Roman"/>
          <w:color w:val="000000"/>
          <w:sz w:val="24"/>
          <w:szCs w:val="24"/>
          <w:lang w:eastAsia="it-IT"/>
        </w:rPr>
        <w:t>:</w:t>
      </w:r>
      <w:r>
        <w:rPr>
          <w:rFonts w:eastAsia="Times New Roman" w:cs="Times New Roman" w:ascii="Times New Roman" w:hAnsi="Times New Roman"/>
          <w:sz w:val="24"/>
          <w:szCs w:val="24"/>
          <w:lang w:eastAsia="it-IT"/>
        </w:rPr>
        <w:t xml:space="preserve"> sono tramessi direttamente dal sito </w:t>
      </w:r>
      <w:r>
        <w:rPr>
          <w:rFonts w:eastAsia="Times New Roman" w:cs="Times New Roman" w:ascii="Times New Roman" w:hAnsi="Times New Roman"/>
          <w:i/>
          <w:iCs/>
          <w:sz w:val="24"/>
          <w:szCs w:val="24"/>
          <w:lang w:eastAsia="it-IT"/>
        </w:rPr>
        <w:t>web</w:t>
      </w:r>
      <w:r>
        <w:rPr>
          <w:rFonts w:eastAsia="Times New Roman" w:cs="Times New Roman" w:ascii="Times New Roman" w:hAnsi="Times New Roman"/>
          <w:sz w:val="24"/>
          <w:szCs w:val="24"/>
          <w:lang w:eastAsia="it-IT"/>
        </w:rPr>
        <w:t xml:space="preserve"> visitato;</w:t>
      </w:r>
    </w:p>
    <w:p>
      <w:pPr>
        <w:pStyle w:val="Normal"/>
        <w:numPr>
          <w:ilvl w:val="0"/>
          <w:numId w:val="4"/>
        </w:numPr>
        <w:spacing w:lineRule="auto" w:line="240" w:before="0"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i/>
          <w:iCs/>
          <w:color w:val="000000"/>
          <w:sz w:val="24"/>
          <w:szCs w:val="24"/>
          <w:lang w:eastAsia="it-IT"/>
        </w:rPr>
        <w:t>Cookies</w:t>
      </w:r>
      <w:r>
        <w:rPr>
          <w:rFonts w:eastAsia="Times New Roman" w:cs="Times New Roman" w:ascii="Times New Roman" w:hAnsi="Times New Roman"/>
          <w:b/>
          <w:bCs/>
          <w:color w:val="000000"/>
          <w:sz w:val="24"/>
          <w:szCs w:val="24"/>
          <w:lang w:eastAsia="it-IT"/>
        </w:rPr>
        <w:t xml:space="preserve"> di terze parti</w:t>
      </w:r>
      <w:r>
        <w:rPr>
          <w:rFonts w:eastAsia="Times New Roman" w:cs="Times New Roman" w:ascii="Times New Roman" w:hAnsi="Times New Roman"/>
          <w:color w:val="000000"/>
          <w:sz w:val="24"/>
          <w:szCs w:val="24"/>
          <w:lang w:eastAsia="it-IT"/>
        </w:rPr>
        <w:t>:</w:t>
      </w:r>
      <w:r>
        <w:rPr>
          <w:rFonts w:eastAsia="Times New Roman" w:cs="Times New Roman" w:ascii="Times New Roman" w:hAnsi="Times New Roman"/>
          <w:sz w:val="24"/>
          <w:szCs w:val="24"/>
          <w:lang w:eastAsia="it-IT"/>
        </w:rPr>
        <w:t xml:space="preserve"> sono trasmessi da società terze presenti all’interno del sito visitato mediante appositi codici che sono stati inclusi per integrare nel sito funzionalità aggiuntive.</w:t>
      </w:r>
    </w:p>
    <w:p>
      <w:pPr>
        <w:pStyle w:val="Normal"/>
        <w:spacing w:lineRule="auto" w:line="240" w:beforeAutospacing="1" w:afterAutospacing="1"/>
        <w:jc w:val="both"/>
        <w:rPr>
          <w:rFonts w:ascii="Times New Roman" w:hAnsi="Times New Roman" w:eastAsia="Times New Roman" w:cs="Times New Roman"/>
          <w:color w:val="4472C4" w:themeColor="accent1"/>
          <w:sz w:val="24"/>
          <w:szCs w:val="24"/>
          <w:lang w:eastAsia="it-IT"/>
        </w:rPr>
      </w:pPr>
      <w:r>
        <w:rPr>
          <w:rFonts w:eastAsia="Times New Roman" w:cs="Times New Roman" w:ascii="Times New Roman" w:hAnsi="Times New Roman"/>
          <w:color w:val="4472C4" w:themeColor="accent1"/>
          <w:sz w:val="24"/>
          <w:szCs w:val="24"/>
          <w:lang w:eastAsia="it-IT"/>
        </w:rPr>
        <w:t xml:space="preserve">Cookie utilizzati dal sito […] e gestito da … </w:t>
      </w:r>
      <w:r>
        <w:rPr>
          <w:rFonts w:eastAsia="Times New Roman" w:cs="Times New Roman" w:ascii="Times New Roman" w:hAnsi="Times New Roman"/>
          <w:color w:val="FF0000"/>
          <w:sz w:val="24"/>
          <w:szCs w:val="24"/>
          <w:lang w:eastAsia="it-IT"/>
        </w:rPr>
        <w:t xml:space="preserve">[INDICARE STRUTTURA/AREA/DIPARTIMENTO/POLO] </w:t>
      </w:r>
      <w:r>
        <w:rPr>
          <w:rFonts w:eastAsia="Times New Roman" w:cs="Times New Roman" w:ascii="Times New Roman" w:hAnsi="Times New Roman"/>
          <w:color w:val="4472C4" w:themeColor="accent1"/>
          <w:sz w:val="24"/>
          <w:szCs w:val="24"/>
          <w:lang w:eastAsia="it-IT"/>
        </w:rPr>
        <w:t xml:space="preserve">del Politecnico di Milano e loro finalità </w:t>
      </w:r>
    </w:p>
    <w:p>
      <w:pPr>
        <w:pStyle w:val="Normal"/>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Questo sito utilizza </w:t>
      </w:r>
      <w:r>
        <w:rPr>
          <w:rFonts w:eastAsia="Times New Roman" w:cs="Times New Roman" w:ascii="Times New Roman" w:hAnsi="Times New Roman"/>
          <w:i/>
          <w:iCs/>
          <w:sz w:val="24"/>
          <w:szCs w:val="24"/>
          <w:lang w:eastAsia="it-IT"/>
        </w:rPr>
        <w:t>cookies</w:t>
      </w:r>
      <w:r>
        <w:rPr>
          <w:rFonts w:eastAsia="Times New Roman" w:cs="Times New Roman" w:ascii="Times New Roman" w:hAnsi="Times New Roman"/>
          <w:sz w:val="24"/>
          <w:szCs w:val="24"/>
          <w:lang w:eastAsia="it-IT"/>
        </w:rPr>
        <w:t xml:space="preserve"> di prime parti esclusivamente tecnici, indispensabili per il funzionamento della sessione sul sito, e non </w:t>
      </w:r>
      <w:r>
        <w:rPr>
          <w:rFonts w:eastAsia="Times New Roman" w:cs="Times New Roman" w:ascii="Times New Roman" w:hAnsi="Times New Roman"/>
          <w:i/>
          <w:iCs/>
          <w:sz w:val="24"/>
          <w:szCs w:val="24"/>
          <w:lang w:eastAsia="it-IT"/>
        </w:rPr>
        <w:t>cookies</w:t>
      </w:r>
      <w:r>
        <w:rPr>
          <w:rFonts w:eastAsia="Times New Roman" w:cs="Times New Roman" w:ascii="Times New Roman" w:hAnsi="Times New Roman"/>
          <w:sz w:val="24"/>
          <w:szCs w:val="24"/>
          <w:lang w:eastAsia="it-IT"/>
        </w:rPr>
        <w:t xml:space="preserve"> di profilazione.</w:t>
      </w:r>
    </w:p>
    <w:p>
      <w:pPr>
        <w:pStyle w:val="Normal"/>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Nello specifico, si riporta di seguito la lista dei principali cookies utilizzati sul sito e relative descrizioni e funzionalità, compresa la durata temporale.</w:t>
      </w:r>
    </w:p>
    <w:p>
      <w:pPr>
        <w:pStyle w:val="Normal"/>
        <w:spacing w:lineRule="auto" w:line="240" w:beforeAutospacing="1" w:afterAutospacing="1"/>
        <w:jc w:val="both"/>
        <w:rPr>
          <w:rFonts w:ascii="Times New Roman" w:hAnsi="Times New Roman" w:eastAsia="Times New Roman" w:cs="Times New Roman"/>
          <w:b/>
          <w:b/>
          <w:color w:val="4472C4" w:themeColor="accent1"/>
          <w:sz w:val="24"/>
          <w:szCs w:val="24"/>
          <w:lang w:eastAsia="it-IT"/>
        </w:rPr>
      </w:pPr>
      <w:r>
        <w:rPr>
          <w:rFonts w:eastAsia="Times New Roman" w:cs="Times New Roman" w:ascii="Times New Roman" w:hAnsi="Times New Roman"/>
          <w:b/>
          <w:color w:val="4472C4" w:themeColor="accent1"/>
          <w:sz w:val="24"/>
          <w:szCs w:val="24"/>
          <w:lang w:eastAsia="it-IT"/>
        </w:rPr>
        <w:t>1) Tipologia di Cookie Prima parte - Funzionale</w:t>
      </w:r>
    </w:p>
    <w:p>
      <w:pPr>
        <w:pStyle w:val="Normal"/>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Provenienza </w:t>
      </w:r>
      <w:r>
        <w:rPr>
          <w:rFonts w:eastAsia="Times New Roman" w:cs="Times New Roman" w:ascii="Times New Roman" w:hAnsi="Times New Roman"/>
          <w:color w:val="FF0000"/>
          <w:sz w:val="24"/>
          <w:szCs w:val="24"/>
          <w:lang w:eastAsia="it-IT"/>
        </w:rPr>
        <w:t xml:space="preserve">[INDICARE STRUTTURA/AREA/DIPARTIMENTO/POLO] </w:t>
      </w:r>
      <w:r>
        <w:rPr>
          <w:rFonts w:eastAsia="Times New Roman" w:cs="Times New Roman" w:ascii="Times New Roman" w:hAnsi="Times New Roman"/>
          <w:color w:val="4472C4" w:themeColor="accent1"/>
          <w:sz w:val="24"/>
          <w:szCs w:val="24"/>
          <w:lang w:eastAsia="it-IT"/>
        </w:rPr>
        <w:t>del Politecnico di Milano</w:t>
      </w:r>
    </w:p>
    <w:p>
      <w:pPr>
        <w:pStyle w:val="Normal"/>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Finalità: Recuperare le impostazioni dell'utente (salvare la sessione dell'utente e ricordare alcune impostazioni come le impostazioni di accessibilità)</w:t>
      </w:r>
    </w:p>
    <w:p>
      <w:pPr>
        <w:pStyle w:val="Normal"/>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Durata </w:t>
      </w:r>
      <w:r>
        <w:rPr>
          <w:rFonts w:eastAsia="Times New Roman" w:cs="Times New Roman" w:ascii="Times New Roman" w:hAnsi="Times New Roman"/>
          <w:i/>
          <w:iCs/>
          <w:sz w:val="24"/>
          <w:szCs w:val="24"/>
          <w:lang w:eastAsia="it-IT"/>
        </w:rPr>
        <w:t>Cookie:</w:t>
      </w:r>
      <w:r>
        <w:rPr>
          <w:rFonts w:eastAsia="Times New Roman" w:cs="Times New Roman" w:ascii="Times New Roman" w:hAnsi="Times New Roman"/>
          <w:sz w:val="24"/>
          <w:szCs w:val="24"/>
          <w:lang w:eastAsia="it-IT"/>
        </w:rPr>
        <w:t xml:space="preserve"> persistente</w:t>
      </w:r>
    </w:p>
    <w:p>
      <w:pPr>
        <w:pStyle w:val="Normal"/>
        <w:spacing w:lineRule="auto" w:line="240" w:beforeAutospacing="1" w:afterAutospacing="1"/>
        <w:jc w:val="both"/>
        <w:rPr>
          <w:rFonts w:ascii="Times New Roman" w:hAnsi="Times New Roman" w:eastAsia="Times New Roman" w:cs="Times New Roman"/>
          <w:b/>
          <w:b/>
          <w:color w:val="4472C4" w:themeColor="accent1"/>
          <w:sz w:val="24"/>
          <w:szCs w:val="24"/>
          <w:lang w:eastAsia="it-IT"/>
        </w:rPr>
      </w:pPr>
      <w:r>
        <w:rPr>
          <w:rFonts w:eastAsia="Times New Roman" w:cs="Times New Roman" w:ascii="Times New Roman" w:hAnsi="Times New Roman"/>
          <w:b/>
          <w:color w:val="4472C4" w:themeColor="accent1"/>
          <w:sz w:val="24"/>
          <w:szCs w:val="24"/>
          <w:lang w:eastAsia="it-IT"/>
        </w:rPr>
        <w:t>2) Tipologia di Cookie Prima parte - Funzionale</w:t>
      </w:r>
    </w:p>
    <w:p>
      <w:pPr>
        <w:pStyle w:val="Normal"/>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Provenienza </w:t>
      </w:r>
      <w:r>
        <w:rPr>
          <w:rFonts w:eastAsia="Times New Roman" w:cs="Times New Roman" w:ascii="Times New Roman" w:hAnsi="Times New Roman"/>
          <w:color w:val="FF0000"/>
          <w:sz w:val="24"/>
          <w:szCs w:val="24"/>
          <w:lang w:eastAsia="it-IT"/>
        </w:rPr>
        <w:t xml:space="preserve">[INDICARE STRUTTURA/AREA/DIPARTIMENTO/POLO] </w:t>
      </w:r>
      <w:r>
        <w:rPr>
          <w:rFonts w:eastAsia="Times New Roman" w:cs="Times New Roman" w:ascii="Times New Roman" w:hAnsi="Times New Roman"/>
          <w:color w:val="4472C4" w:themeColor="accent1"/>
          <w:sz w:val="24"/>
          <w:szCs w:val="24"/>
          <w:lang w:eastAsia="it-IT"/>
        </w:rPr>
        <w:t>del Politecnico di Milano</w:t>
      </w:r>
    </w:p>
    <w:p>
      <w:pPr>
        <w:pStyle w:val="Normal"/>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Finalità: Memorizzare il luogo dell'utente e ricordare le impostazioni di lingua (in forma anonima)</w:t>
      </w:r>
    </w:p>
    <w:p>
      <w:pPr>
        <w:pStyle w:val="Normal"/>
        <w:spacing w:lineRule="auto" w:line="240" w:beforeAutospacing="1" w:afterAutospacing="1"/>
        <w:jc w:val="both"/>
        <w:rPr>
          <w:rFonts w:ascii="Times New Roman" w:hAnsi="Times New Roman" w:eastAsia="Times New Roman" w:cs="Times New Roman"/>
          <w:b/>
          <w:b/>
          <w:color w:val="4472C4" w:themeColor="accent1"/>
          <w:sz w:val="24"/>
          <w:szCs w:val="24"/>
          <w:lang w:eastAsia="it-IT"/>
        </w:rPr>
      </w:pPr>
      <w:r>
        <w:rPr>
          <w:rFonts w:eastAsia="Times New Roman" w:cs="Times New Roman" w:ascii="Times New Roman" w:hAnsi="Times New Roman"/>
          <w:b/>
          <w:color w:val="4472C4" w:themeColor="accent1"/>
          <w:sz w:val="24"/>
          <w:szCs w:val="24"/>
          <w:lang w:eastAsia="it-IT"/>
        </w:rPr>
        <w:t>3) Tipologia di Cookie Prima parte - Funzionale</w:t>
      </w:r>
    </w:p>
    <w:p>
      <w:pPr>
        <w:pStyle w:val="Normal"/>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Provenienza </w:t>
      </w:r>
      <w:r>
        <w:rPr>
          <w:rFonts w:eastAsia="Times New Roman" w:cs="Times New Roman" w:ascii="Times New Roman" w:hAnsi="Times New Roman"/>
          <w:color w:val="FF0000"/>
          <w:sz w:val="24"/>
          <w:szCs w:val="24"/>
          <w:lang w:eastAsia="it-IT"/>
        </w:rPr>
        <w:t xml:space="preserve">[INDICARE STRUTTURA/AREA/DIPARTIMENTO/POLO] </w:t>
      </w:r>
      <w:r>
        <w:rPr>
          <w:rFonts w:eastAsia="Times New Roman" w:cs="Times New Roman" w:ascii="Times New Roman" w:hAnsi="Times New Roman"/>
          <w:color w:val="4472C4" w:themeColor="accent1"/>
          <w:sz w:val="24"/>
          <w:szCs w:val="24"/>
          <w:lang w:eastAsia="it-IT"/>
        </w:rPr>
        <w:t>del Politecnico di Milano</w:t>
      </w:r>
    </w:p>
    <w:p>
      <w:pPr>
        <w:pStyle w:val="Normal"/>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Finalità: Personalizzare il contenuto della pagina a seconda del dispositivo utilizzato dall'utente, delle sue scelte e delle impostazioni (in forma anonima)</w:t>
      </w:r>
    </w:p>
    <w:p>
      <w:pPr>
        <w:pStyle w:val="Normal"/>
        <w:spacing w:lineRule="auto" w:line="240" w:beforeAutospacing="1" w:afterAutospacing="1"/>
        <w:jc w:val="both"/>
        <w:rPr>
          <w:rFonts w:ascii="Times New Roman" w:hAnsi="Times New Roman" w:eastAsia="Times New Roman" w:cs="Times New Roman"/>
          <w:color w:val="4472C4" w:themeColor="accent1"/>
          <w:sz w:val="24"/>
          <w:szCs w:val="24"/>
          <w:lang w:eastAsia="it-IT"/>
        </w:rPr>
      </w:pPr>
      <w:r>
        <w:rPr>
          <w:rFonts w:eastAsia="Times New Roman" w:cs="Times New Roman" w:ascii="Times New Roman" w:hAnsi="Times New Roman"/>
          <w:color w:val="4472C4" w:themeColor="accent1"/>
          <w:sz w:val="24"/>
          <w:szCs w:val="24"/>
          <w:lang w:eastAsia="it-IT"/>
        </w:rPr>
        <w:t>Durata dei cookies</w:t>
      </w:r>
    </w:p>
    <w:p>
      <w:pPr>
        <w:pStyle w:val="Normal"/>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I </w:t>
      </w:r>
      <w:r>
        <w:rPr>
          <w:rFonts w:eastAsia="Times New Roman" w:cs="Times New Roman" w:ascii="Times New Roman" w:hAnsi="Times New Roman"/>
          <w:i/>
          <w:iCs/>
          <w:sz w:val="24"/>
          <w:szCs w:val="24"/>
          <w:lang w:eastAsia="it-IT"/>
        </w:rPr>
        <w:t>cookie</w:t>
      </w:r>
      <w:r>
        <w:rPr>
          <w:rFonts w:eastAsia="Times New Roman" w:cs="Times New Roman" w:ascii="Times New Roman" w:hAnsi="Times New Roman"/>
          <w:sz w:val="24"/>
          <w:szCs w:val="24"/>
          <w:lang w:eastAsia="it-IT"/>
        </w:rPr>
        <w:t>s utilizzati da questo sito terminano la propria validità al termine della sessione.</w:t>
      </w:r>
    </w:p>
    <w:p>
      <w:pPr>
        <w:pStyle w:val="Normal"/>
        <w:spacing w:lineRule="auto" w:line="240" w:beforeAutospacing="1" w:afterAutospacing="1"/>
        <w:jc w:val="both"/>
        <w:rPr>
          <w:rFonts w:ascii="Times New Roman" w:hAnsi="Times New Roman" w:eastAsia="Times New Roman" w:cs="Times New Roman"/>
          <w:color w:val="4472C4" w:themeColor="accent1"/>
          <w:sz w:val="24"/>
          <w:szCs w:val="24"/>
          <w:lang w:eastAsia="it-IT"/>
        </w:rPr>
      </w:pPr>
      <w:r>
        <w:rPr>
          <w:rFonts w:eastAsia="Times New Roman" w:cs="Times New Roman" w:ascii="Times New Roman" w:hAnsi="Times New Roman"/>
          <w:color w:val="4472C4" w:themeColor="accent1"/>
          <w:sz w:val="24"/>
          <w:szCs w:val="24"/>
          <w:lang w:eastAsia="it-IT"/>
        </w:rPr>
        <w:t>Gestione dei cookies</w:t>
      </w:r>
    </w:p>
    <w:p>
      <w:pPr>
        <w:pStyle w:val="Normal"/>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La maggior parte dei </w:t>
      </w:r>
      <w:r>
        <w:rPr>
          <w:rFonts w:eastAsia="Times New Roman" w:cs="Times New Roman" w:ascii="Times New Roman" w:hAnsi="Times New Roman"/>
          <w:i/>
          <w:iCs/>
          <w:sz w:val="24"/>
          <w:szCs w:val="24"/>
          <w:lang w:eastAsia="it-IT"/>
        </w:rPr>
        <w:t>browser</w:t>
      </w:r>
      <w:r>
        <w:rPr>
          <w:rFonts w:eastAsia="Times New Roman" w:cs="Times New Roman" w:ascii="Times New Roman" w:hAnsi="Times New Roman"/>
          <w:sz w:val="24"/>
          <w:szCs w:val="24"/>
          <w:lang w:eastAsia="it-IT"/>
        </w:rPr>
        <w:t xml:space="preserve"> accetta automaticamente i </w:t>
      </w:r>
      <w:r>
        <w:rPr>
          <w:rFonts w:eastAsia="Times New Roman" w:cs="Times New Roman" w:ascii="Times New Roman" w:hAnsi="Times New Roman"/>
          <w:i/>
          <w:iCs/>
          <w:sz w:val="24"/>
          <w:szCs w:val="24"/>
          <w:lang w:eastAsia="it-IT"/>
        </w:rPr>
        <w:t>cookies</w:t>
      </w:r>
      <w:r>
        <w:rPr>
          <w:rFonts w:eastAsia="Times New Roman" w:cs="Times New Roman" w:ascii="Times New Roman" w:hAnsi="Times New Roman"/>
          <w:sz w:val="24"/>
          <w:szCs w:val="24"/>
          <w:lang w:eastAsia="it-IT"/>
        </w:rPr>
        <w:t xml:space="preserve">, ma l’utente normalmente può modificare le impostazioni per disabilitare tale funzione. È possibile bloccare tutte le tipologie di </w:t>
      </w:r>
      <w:r>
        <w:rPr>
          <w:rFonts w:eastAsia="Times New Roman" w:cs="Times New Roman" w:ascii="Times New Roman" w:hAnsi="Times New Roman"/>
          <w:i/>
          <w:iCs/>
          <w:sz w:val="24"/>
          <w:szCs w:val="24"/>
          <w:lang w:eastAsia="it-IT"/>
        </w:rPr>
        <w:t>cookies</w:t>
      </w:r>
      <w:r>
        <w:rPr>
          <w:rFonts w:eastAsia="Times New Roman" w:cs="Times New Roman" w:ascii="Times New Roman" w:hAnsi="Times New Roman"/>
          <w:sz w:val="24"/>
          <w:szCs w:val="24"/>
          <w:lang w:eastAsia="it-IT"/>
        </w:rPr>
        <w:t xml:space="preserve">, oppure accettare di riceverne soltanto alcuni e disabilitarne altri. Le sezioni "Opzioni" o "Preferenze" nel menu del </w:t>
      </w:r>
      <w:r>
        <w:rPr>
          <w:rFonts w:eastAsia="Times New Roman" w:cs="Times New Roman" w:ascii="Times New Roman" w:hAnsi="Times New Roman"/>
          <w:i/>
          <w:iCs/>
          <w:sz w:val="24"/>
          <w:szCs w:val="24"/>
          <w:lang w:eastAsia="it-IT"/>
        </w:rPr>
        <w:t>browser</w:t>
      </w:r>
      <w:r>
        <w:rPr>
          <w:rFonts w:eastAsia="Times New Roman" w:cs="Times New Roman" w:ascii="Times New Roman" w:hAnsi="Times New Roman"/>
          <w:sz w:val="24"/>
          <w:szCs w:val="24"/>
          <w:lang w:eastAsia="it-IT"/>
        </w:rPr>
        <w:t xml:space="preserve"> permettono di evitare la ricezione di </w:t>
      </w:r>
      <w:r>
        <w:rPr>
          <w:rFonts w:eastAsia="Times New Roman" w:cs="Times New Roman" w:ascii="Times New Roman" w:hAnsi="Times New Roman"/>
          <w:i/>
          <w:iCs/>
          <w:sz w:val="24"/>
          <w:szCs w:val="24"/>
          <w:lang w:eastAsia="it-IT"/>
        </w:rPr>
        <w:t>cookies</w:t>
      </w:r>
      <w:r>
        <w:rPr>
          <w:rFonts w:eastAsia="Times New Roman" w:cs="Times New Roman" w:ascii="Times New Roman" w:hAnsi="Times New Roman"/>
          <w:sz w:val="24"/>
          <w:szCs w:val="24"/>
          <w:lang w:eastAsia="it-IT"/>
        </w:rPr>
        <w:t xml:space="preserve"> e altre tecnologie di tracciamento utente, e come ottenere notifica dal </w:t>
      </w:r>
      <w:r>
        <w:rPr>
          <w:rFonts w:eastAsia="Times New Roman" w:cs="Times New Roman" w:ascii="Times New Roman" w:hAnsi="Times New Roman"/>
          <w:i/>
          <w:iCs/>
          <w:sz w:val="24"/>
          <w:szCs w:val="24"/>
          <w:lang w:eastAsia="it-IT"/>
        </w:rPr>
        <w:t>browser</w:t>
      </w:r>
      <w:r>
        <w:rPr>
          <w:rFonts w:eastAsia="Times New Roman" w:cs="Times New Roman" w:ascii="Times New Roman" w:hAnsi="Times New Roman"/>
          <w:sz w:val="24"/>
          <w:szCs w:val="24"/>
          <w:lang w:eastAsia="it-IT"/>
        </w:rPr>
        <w:t xml:space="preserve"> dell’attivazione di queste tecnologie. In alternativa, è anche possibile consultare la sezione “Aiuto” della barra degli strumenti presente nella maggior parte dei </w:t>
      </w:r>
      <w:r>
        <w:rPr>
          <w:rFonts w:eastAsia="Times New Roman" w:cs="Times New Roman" w:ascii="Times New Roman" w:hAnsi="Times New Roman"/>
          <w:i/>
          <w:iCs/>
          <w:sz w:val="24"/>
          <w:szCs w:val="24"/>
          <w:lang w:eastAsia="it-IT"/>
        </w:rPr>
        <w:t>browser</w:t>
      </w:r>
      <w:r>
        <w:rPr>
          <w:rFonts w:eastAsia="Times New Roman" w:cs="Times New Roman" w:ascii="Times New Roman" w:hAnsi="Times New Roman"/>
          <w:sz w:val="24"/>
          <w:szCs w:val="24"/>
          <w:lang w:eastAsia="it-IT"/>
        </w:rPr>
        <w:t>.</w:t>
      </w:r>
    </w:p>
    <w:p>
      <w:pPr>
        <w:pStyle w:val="Normal"/>
        <w:spacing w:lineRule="auto" w:line="240" w:beforeAutospacing="1" w:afterAutospacing="1"/>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È possibile selezionare il </w:t>
      </w:r>
      <w:r>
        <w:rPr>
          <w:rFonts w:eastAsia="Times New Roman" w:cs="Times New Roman" w:ascii="Times New Roman" w:hAnsi="Times New Roman"/>
          <w:i/>
          <w:iCs/>
          <w:sz w:val="24"/>
          <w:szCs w:val="24"/>
          <w:lang w:eastAsia="it-IT"/>
        </w:rPr>
        <w:t>browser</w:t>
      </w:r>
      <w:r>
        <w:rPr>
          <w:rFonts w:eastAsia="Times New Roman" w:cs="Times New Roman" w:ascii="Times New Roman" w:hAnsi="Times New Roman"/>
          <w:sz w:val="24"/>
          <w:szCs w:val="24"/>
          <w:lang w:eastAsia="it-IT"/>
        </w:rPr>
        <w:t xml:space="preserve"> utilizzato dalla lista di seguito e seguire le istruzioni: - Internet Explorer; - Chrome; - Safari; - Firefox; - Opera. Da dispositivo mobile: - Android; - Safari; </w:t>
      </w:r>
    </w:p>
    <w:p>
      <w:pPr>
        <w:pStyle w:val="Normal"/>
        <w:jc w:val="both"/>
        <w:rPr>
          <w:rFonts w:ascii="Cambria" w:hAnsi="Cambria" w:eastAsia="Arial" w:cs="Calibri"/>
        </w:rPr>
      </w:pPr>
      <w:r>
        <w:rPr>
          <w:rFonts w:eastAsia="Arial" w:cs="Calibri" w:ascii="Cambria" w:hAnsi="Cambria"/>
        </w:rPr>
        <w:t>Di seguito si indicano i link che spiegano come gestire o disabilitare i cookie per i browser Internet più diffusi:</w:t>
      </w:r>
    </w:p>
    <w:p>
      <w:pPr>
        <w:pStyle w:val="Normal"/>
        <w:jc w:val="both"/>
        <w:rPr>
          <w:rFonts w:ascii="Cambria" w:hAnsi="Cambria" w:eastAsia="Arial" w:cs="Calibri"/>
          <w:lang w:val="en-US"/>
        </w:rPr>
      </w:pPr>
      <w:r>
        <w:rPr>
          <w:rFonts w:eastAsia="Arial" w:cs="Calibri" w:ascii="Cambria" w:hAnsi="Cambria"/>
          <w:lang w:val="en-US"/>
        </w:rPr>
        <w:t xml:space="preserve">–     </w:t>
      </w:r>
      <w:r>
        <w:rPr>
          <w:rFonts w:eastAsia="Arial" w:cs="Calibri" w:ascii="Cambria" w:hAnsi="Cambria"/>
          <w:lang w:val="en-US"/>
        </w:rPr>
        <w:t>Internet Explorer: https://support.microsoft.com/it-it/windows/eliminare-e-gestire-i-cookie-168dab11-0753-043d-7c16-ede5947fc64d;</w:t>
      </w:r>
    </w:p>
    <w:p>
      <w:pPr>
        <w:pStyle w:val="Normal"/>
        <w:jc w:val="both"/>
        <w:rPr/>
      </w:pPr>
      <w:r>
        <w:rPr>
          <w:rFonts w:eastAsia="Arial" w:cs="Calibri" w:ascii="Cambria" w:hAnsi="Cambria"/>
          <w:lang w:val="en-US"/>
        </w:rPr>
        <w:t xml:space="preserve">–     </w:t>
      </w:r>
      <w:r>
        <w:rPr>
          <w:rFonts w:eastAsia="Arial" w:cs="Calibri" w:ascii="Cambria" w:hAnsi="Cambria"/>
          <w:lang w:val="en-US"/>
        </w:rPr>
        <w:t>Google Chrome: </w:t>
      </w:r>
      <w:hyperlink r:id="rId8">
        <w:r>
          <w:rPr>
            <w:rStyle w:val="ListLabel66"/>
            <w:rFonts w:eastAsia="Arial" w:cs="Calibri" w:ascii="Cambria" w:hAnsi="Cambria"/>
            <w:lang w:val="en-US"/>
          </w:rPr>
          <w:t>https://support.google.com/chrome/answer/95647</w:t>
        </w:r>
      </w:hyperlink>
      <w:r>
        <w:rPr>
          <w:rFonts w:eastAsia="Arial" w:cs="Calibri" w:ascii="Cambria" w:hAnsi="Cambria"/>
          <w:lang w:val="en-US"/>
        </w:rPr>
        <w:t>;</w:t>
      </w:r>
    </w:p>
    <w:p>
      <w:pPr>
        <w:pStyle w:val="Normal"/>
        <w:jc w:val="both"/>
        <w:rPr/>
      </w:pPr>
      <w:r>
        <w:rPr>
          <w:rFonts w:eastAsia="Arial" w:cs="Calibri" w:ascii="Cambria" w:hAnsi="Cambria"/>
        </w:rPr>
        <w:t xml:space="preserve">–     </w:t>
      </w:r>
      <w:r>
        <w:rPr>
          <w:rFonts w:eastAsia="Arial" w:cs="Calibri" w:ascii="Cambria" w:hAnsi="Cambria"/>
        </w:rPr>
        <w:t>Mozilla Firefox: </w:t>
      </w:r>
      <w:hyperlink r:id="rId9">
        <w:r>
          <w:rPr>
            <w:rStyle w:val="ListLabel67"/>
            <w:rFonts w:eastAsia="Arial" w:cs="Calibri" w:ascii="Cambria" w:hAnsi="Cambria"/>
          </w:rPr>
          <w:t>http://support.mozilla.org/it/kb/Gestione%20dei%20cookie</w:t>
        </w:r>
      </w:hyperlink>
      <w:r>
        <w:rPr>
          <w:rFonts w:eastAsia="Arial" w:cs="Calibri" w:ascii="Cambria" w:hAnsi="Cambria"/>
        </w:rPr>
        <w:t>;</w:t>
      </w:r>
    </w:p>
    <w:p>
      <w:pPr>
        <w:pStyle w:val="Normal"/>
        <w:jc w:val="both"/>
        <w:rPr/>
      </w:pPr>
      <w:r>
        <w:rPr>
          <w:rFonts w:eastAsia="Arial" w:cs="Calibri" w:ascii="Cambria" w:hAnsi="Cambria"/>
        </w:rPr>
        <w:t xml:space="preserve">–     </w:t>
      </w:r>
      <w:r>
        <w:rPr>
          <w:rFonts w:eastAsia="Arial" w:cs="Calibri" w:ascii="Cambria" w:hAnsi="Cambria"/>
        </w:rPr>
        <w:t>Opera: </w:t>
      </w:r>
      <w:hyperlink r:id="rId10">
        <w:r>
          <w:rPr>
            <w:rStyle w:val="ListLabel67"/>
            <w:rFonts w:eastAsia="Arial" w:cs="Calibri" w:ascii="Cambria" w:hAnsi="Cambria"/>
          </w:rPr>
          <w:t>http://help.opera.com/Windows/10.00/it/cookies.html</w:t>
        </w:r>
      </w:hyperlink>
      <w:r>
        <w:rPr>
          <w:rFonts w:eastAsia="Arial" w:cs="Calibri" w:ascii="Cambria" w:hAnsi="Cambria"/>
        </w:rPr>
        <w:t>;</w:t>
      </w:r>
    </w:p>
    <w:p>
      <w:pPr>
        <w:pStyle w:val="Normal"/>
        <w:jc w:val="both"/>
        <w:rPr>
          <w:rFonts w:ascii="Cambria" w:hAnsi="Cambria" w:eastAsia="Arial" w:cs="Calibri"/>
        </w:rPr>
      </w:pPr>
      <w:r>
        <w:rPr>
          <w:rFonts w:eastAsia="Arial" w:cs="Calibri" w:ascii="Cambria" w:hAnsi="Cambria"/>
        </w:rPr>
        <w:t>–    </w:t>
      </w:r>
      <w:r>
        <w:rPr>
          <w:rFonts w:eastAsia="Arial" w:cs="Calibri" w:ascii="Cambria" w:hAnsi="Cambria"/>
        </w:rPr>
        <w:t>Safari: https://support.apple.com/it-it/guide/safari/sfri11471/mac.</w:t>
      </w:r>
    </w:p>
    <w:p>
      <w:pPr>
        <w:pStyle w:val="Normal"/>
        <w:spacing w:lineRule="auto" w:line="240" w:beforeAutospacing="1" w:afterAutospacing="1"/>
        <w:jc w:val="both"/>
        <w:rPr/>
      </w:pPr>
      <w:r>
        <w:rPr>
          <w:rFonts w:eastAsia="Arial" w:cs="Calibri" w:ascii="Cambria" w:hAnsi="Cambria"/>
        </w:rPr>
        <w:t>Per maggiori informazioni sui cookie e sulle loro funzioni generali, visita un sito Web informativo come </w:t>
      </w:r>
      <w:hyperlink r:id="rId11">
        <w:r>
          <w:rPr>
            <w:rStyle w:val="ListLabel67"/>
            <w:rFonts w:eastAsia="Arial" w:cs="Calibri" w:ascii="Cambria" w:hAnsi="Cambria"/>
          </w:rPr>
          <w:t>www.allaboutcookies.org</w:t>
        </w:r>
      </w:hyperlink>
      <w:r>
        <w:rPr>
          <w:rFonts w:eastAsia="Arial" w:cs="Calibri" w:ascii="Cambria" w:hAnsi="Cambria"/>
        </w:rPr>
        <w:t> oppure </w:t>
      </w:r>
      <w:hyperlink r:id="rId12">
        <w:r>
          <w:rPr>
            <w:rStyle w:val="ListLabel67"/>
            <w:rFonts w:eastAsia="Arial" w:cs="Calibri" w:ascii="Cambria" w:hAnsi="Cambria"/>
          </w:rPr>
          <w:t>https://www.garanteprivacy.it/faq/cookie</w:t>
        </w:r>
      </w:hyperlink>
      <w:r>
        <w:rPr>
          <w:rFonts w:eastAsia="Arial" w:cs="Calibri" w:ascii="Cambria" w:hAnsi="Cambria"/>
        </w:rPr>
        <w:t>.</w:t>
      </w:r>
    </w:p>
    <w:p>
      <w:pPr>
        <w:pStyle w:val="Normal"/>
        <w:spacing w:lineRule="auto" w:line="240" w:beforeAutospacing="1" w:afterAutospacing="1"/>
        <w:jc w:val="both"/>
        <w:rPr/>
      </w:pPr>
      <w:r>
        <w:rPr>
          <w:rFonts w:eastAsia="Times New Roman" w:cs="Times New Roman" w:ascii="Times New Roman" w:hAnsi="Times New Roman"/>
          <w:sz w:val="24"/>
          <w:szCs w:val="24"/>
          <w:lang w:eastAsia="it-IT"/>
        </w:rPr>
        <w:t xml:space="preserve">La disabilitazione dei </w:t>
      </w:r>
      <w:r>
        <w:rPr>
          <w:rFonts w:eastAsia="Times New Roman" w:cs="Times New Roman" w:ascii="Times New Roman" w:hAnsi="Times New Roman"/>
          <w:i/>
          <w:iCs/>
          <w:sz w:val="24"/>
          <w:szCs w:val="24"/>
          <w:lang w:eastAsia="it-IT"/>
        </w:rPr>
        <w:t>cookies</w:t>
      </w:r>
      <w:r>
        <w:rPr>
          <w:rFonts w:eastAsia="Times New Roman" w:cs="Times New Roman" w:ascii="Times New Roman" w:hAnsi="Times New Roman"/>
          <w:sz w:val="24"/>
          <w:szCs w:val="24"/>
          <w:lang w:eastAsia="it-IT"/>
        </w:rPr>
        <w:t xml:space="preserve"> potrebbe limitare la possibilità di usare il sito e impedire di beneficiare in pieno delle funzionalità e dei servizi.</w:t>
      </w:r>
    </w:p>
    <w:sectPr>
      <w:footerReference w:type="default" r:id="rId13"/>
      <w:footnotePr>
        <w:numFmt w:val="decimal"/>
      </w:footnotePr>
      <w:type w:val="nextPage"/>
      <w:pgSz w:w="11906" w:h="16838"/>
      <w:pgMar w:left="1134" w:right="1134" w:header="0" w:top="1417" w:footer="1134" w:bottom="168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rPr/>
    </w:pPr>
    <w:r>
      <w:rPr/>
      <w:t>Rev. 20220408</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t xml:space="preserve"> </w:t>
      </w:r>
      <w:r>
        <w:rPr/>
        <w:t xml:space="preserve">Per maggiori informazioni si rimanda alle Linee guida del Garante Privacy in materia di Cookie, disponibili al link </w:t>
      </w:r>
      <w:hyperlink r:id="rId1">
        <w:r>
          <w:rPr>
            <w:rStyle w:val="InternetLink"/>
          </w:rPr>
          <w:t>https://www.garanteprivacy.it/home/docweb/-/docweb-display/docweb/9679893</w:t>
        </w:r>
      </w:hyperlink>
      <w:r>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6d76cb"/>
    <w:rPr>
      <w:color w:val="0563C1" w:themeColor="hyperlink"/>
      <w:u w:val="single"/>
    </w:rPr>
  </w:style>
  <w:style w:type="character" w:styleId="UnresolvedMention">
    <w:name w:val="Unresolved Mention"/>
    <w:basedOn w:val="DefaultParagraphFont"/>
    <w:uiPriority w:val="99"/>
    <w:semiHidden/>
    <w:unhideWhenUsed/>
    <w:qFormat/>
    <w:rsid w:val="006d76cb"/>
    <w:rPr>
      <w:color w:val="605E5C"/>
      <w:shd w:fill="E1DFDD" w:val="clear"/>
    </w:rPr>
  </w:style>
  <w:style w:type="character" w:styleId="TestofumettoCarattere" w:customStyle="1">
    <w:name w:val="Testo fumetto Carattere"/>
    <w:basedOn w:val="DefaultParagraphFont"/>
    <w:link w:val="Testofumetto"/>
    <w:uiPriority w:val="99"/>
    <w:semiHidden/>
    <w:qFormat/>
    <w:rsid w:val="005e7309"/>
    <w:rPr>
      <w:rFonts w:ascii="Segoe UI" w:hAnsi="Segoe UI" w:cs="Segoe UI"/>
      <w:sz w:val="18"/>
      <w:szCs w:val="18"/>
    </w:rPr>
  </w:style>
  <w:style w:type="character" w:styleId="FollowedHyperlink">
    <w:name w:val="FollowedHyperlink"/>
    <w:basedOn w:val="DefaultParagraphFont"/>
    <w:uiPriority w:val="99"/>
    <w:semiHidden/>
    <w:unhideWhenUsed/>
    <w:qFormat/>
    <w:rsid w:val="00165916"/>
    <w:rPr>
      <w:color w:val="954F72" w:themeColor="followedHyperlink"/>
      <w:u w:val="single"/>
    </w:rPr>
  </w:style>
  <w:style w:type="character" w:styleId="Annotationreference">
    <w:name w:val="annotation reference"/>
    <w:basedOn w:val="DefaultParagraphFont"/>
    <w:uiPriority w:val="99"/>
    <w:semiHidden/>
    <w:unhideWhenUsed/>
    <w:qFormat/>
    <w:rsid w:val="00b82f14"/>
    <w:rPr>
      <w:sz w:val="16"/>
      <w:szCs w:val="16"/>
    </w:rPr>
  </w:style>
  <w:style w:type="character" w:styleId="TestocommentoCarattere" w:customStyle="1">
    <w:name w:val="Testo commento Carattere"/>
    <w:basedOn w:val="DefaultParagraphFont"/>
    <w:link w:val="Testocommento"/>
    <w:uiPriority w:val="99"/>
    <w:semiHidden/>
    <w:qFormat/>
    <w:rsid w:val="00b82f14"/>
    <w:rPr>
      <w:sz w:val="20"/>
      <w:szCs w:val="20"/>
    </w:rPr>
  </w:style>
  <w:style w:type="character" w:styleId="SoggettocommentoCarattere" w:customStyle="1">
    <w:name w:val="Soggetto commento Carattere"/>
    <w:basedOn w:val="TestocommentoCarattere"/>
    <w:link w:val="Soggettocommento"/>
    <w:uiPriority w:val="99"/>
    <w:semiHidden/>
    <w:qFormat/>
    <w:rsid w:val="00b82f14"/>
    <w:rPr>
      <w:b/>
      <w:bCs/>
      <w:sz w:val="20"/>
      <w:szCs w:val="20"/>
    </w:rPr>
  </w:style>
  <w:style w:type="character" w:styleId="TestonotaapidipaginaCarattere" w:customStyle="1">
    <w:name w:val="Testo nota a piè di pagina Carattere"/>
    <w:basedOn w:val="DefaultParagraphFont"/>
    <w:link w:val="Testonotaapidipagina"/>
    <w:uiPriority w:val="99"/>
    <w:semiHidden/>
    <w:qFormat/>
    <w:rsid w:val="00240e39"/>
    <w:rPr>
      <w:sz w:val="20"/>
      <w:szCs w:val="20"/>
    </w:rPr>
  </w:style>
  <w:style w:type="character" w:styleId="FootnoteCharacters">
    <w:name w:val="Footnote Characters"/>
    <w:basedOn w:val="DefaultParagraphFont"/>
    <w:uiPriority w:val="99"/>
    <w:semiHidden/>
    <w:unhideWhenUsed/>
    <w:qFormat/>
    <w:rsid w:val="00240e39"/>
    <w:rPr>
      <w:vertAlign w:val="superscript"/>
    </w:rPr>
  </w:style>
  <w:style w:type="character" w:styleId="FootnoteAnchor">
    <w:name w:val="Footnote Anchor"/>
    <w:rPr>
      <w:vertAlign w:val="superscript"/>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Arial" w:hAnsi="Arial"/>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Arial" w:hAnsi="Arial" w:cs="Arial"/>
    </w:rPr>
  </w:style>
  <w:style w:type="character" w:styleId="ListLabel65">
    <w:name w:val="ListLabel 65"/>
    <w:qFormat/>
    <w:rPr>
      <w:rFonts w:ascii="Arial" w:hAnsi="Arial" w:cs="Arial"/>
      <w:lang w:val="en-US"/>
    </w:rPr>
  </w:style>
  <w:style w:type="character" w:styleId="ListLabel66">
    <w:name w:val="ListLabel 66"/>
    <w:qFormat/>
    <w:rPr>
      <w:rFonts w:ascii="Cambria" w:hAnsi="Cambria" w:eastAsia="Arial" w:cs="Calibri"/>
      <w:lang w:val="en-US"/>
    </w:rPr>
  </w:style>
  <w:style w:type="character" w:styleId="ListLabel67">
    <w:name w:val="ListLabel 67"/>
    <w:qFormat/>
    <w:rPr>
      <w:rFonts w:ascii="Cambria" w:hAnsi="Cambria" w:eastAsia="Arial" w:cs="Calibri"/>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f91c85"/>
    <w:pPr>
      <w:spacing w:before="0" w:after="160"/>
      <w:ind w:left="720" w:hanging="0"/>
      <w:contextualSpacing/>
    </w:pPr>
    <w:rPr/>
  </w:style>
  <w:style w:type="paragraph" w:styleId="BalloonText">
    <w:name w:val="Balloon Text"/>
    <w:basedOn w:val="Normal"/>
    <w:link w:val="TestofumettoCarattere"/>
    <w:uiPriority w:val="99"/>
    <w:semiHidden/>
    <w:unhideWhenUsed/>
    <w:qFormat/>
    <w:rsid w:val="005e7309"/>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b82f14"/>
    <w:pPr>
      <w:spacing w:lineRule="auto" w:line="240"/>
    </w:pPr>
    <w:rPr>
      <w:sz w:val="20"/>
      <w:szCs w:val="20"/>
    </w:rPr>
  </w:style>
  <w:style w:type="paragraph" w:styleId="Annotationsubject">
    <w:name w:val="annotation subject"/>
    <w:basedOn w:val="Annotationtext"/>
    <w:link w:val="SoggettocommentoCarattere"/>
    <w:uiPriority w:val="99"/>
    <w:semiHidden/>
    <w:unhideWhenUsed/>
    <w:qFormat/>
    <w:rsid w:val="00b82f14"/>
    <w:pPr/>
    <w:rPr>
      <w:b/>
      <w:bCs/>
    </w:rPr>
  </w:style>
  <w:style w:type="paragraph" w:styleId="Footnote">
    <w:name w:val="Footnote Text"/>
    <w:basedOn w:val="Normal"/>
    <w:link w:val="TestonotaapidipaginaCarattere"/>
    <w:uiPriority w:val="99"/>
    <w:semiHidden/>
    <w:unhideWhenUsed/>
    <w:rsid w:val="00240e39"/>
    <w:pPr>
      <w:spacing w:lineRule="auto" w:line="240" w:before="0" w:after="0"/>
    </w:pPr>
    <w:rPr>
      <w:sz w:val="20"/>
      <w:szCs w:val="20"/>
    </w:rPr>
  </w:style>
  <w:style w:type="paragraph" w:styleId="Footer">
    <w:name w:val="Foot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policy/cookies/" TargetMode="External"/><Relationship Id="rId3" Type="http://schemas.openxmlformats.org/officeDocument/2006/relationships/hyperlink" Target="https://help.twitter.com/it/rules-and-policies/twitter-cookies" TargetMode="External"/><Relationship Id="rId4" Type="http://schemas.openxmlformats.org/officeDocument/2006/relationships/hyperlink" Target="https://instagram.com/legal/cookies/" TargetMode="External"/><Relationship Id="rId5" Type="http://schemas.openxmlformats.org/officeDocument/2006/relationships/hyperlink" Target="https://it.linkedin.com/legal/cookie-policy" TargetMode="External"/><Relationship Id="rId6" Type="http://schemas.openxmlformats.org/officeDocument/2006/relationships/hyperlink" Target="https://www.apple.com/legal/privacy/it/cookies/" TargetMode="External"/><Relationship Id="rId7" Type="http://schemas.openxmlformats.org/officeDocument/2006/relationships/hyperlink" Target="https://policies.google.com/technologies/cookies?hl=it" TargetMode="External"/><Relationship Id="rId8" Type="http://schemas.openxmlformats.org/officeDocument/2006/relationships/hyperlink" Target="https://support.google.com/chrome/answer/95647" TargetMode="External"/><Relationship Id="rId9" Type="http://schemas.openxmlformats.org/officeDocument/2006/relationships/hyperlink" Target="http://support.mozilla.org/it/kb/Gestione dei cookie" TargetMode="External"/><Relationship Id="rId10" Type="http://schemas.openxmlformats.org/officeDocument/2006/relationships/hyperlink" Target="http://help.opera.com/Windows/10.00/it/cookies.html" TargetMode="External"/><Relationship Id="rId11" Type="http://schemas.openxmlformats.org/officeDocument/2006/relationships/hyperlink" Target="http://www.allaboutcookies.org/" TargetMode="External"/><Relationship Id="rId12" Type="http://schemas.openxmlformats.org/officeDocument/2006/relationships/hyperlink" Target="https://www.garanteprivacy.it/faq/cookie" TargetMode="External"/><Relationship Id="rId13" Type="http://schemas.openxmlformats.org/officeDocument/2006/relationships/footer" Target="footer1.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_rels/footnotes.xml.rels><?xml version="1.0" encoding="UTF-8"?>
<Relationships xmlns="http://schemas.openxmlformats.org/package/2006/relationships"><Relationship Id="rId1" Type="http://schemas.openxmlformats.org/officeDocument/2006/relationships/hyperlink" Target="https://www.garanteprivacy.it/home/docweb/-/docweb-display/docweb/9679893"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49A3682B90756438C72BAE27C5AFDBC" ma:contentTypeVersion="14" ma:contentTypeDescription="Creare un nuovo documento." ma:contentTypeScope="" ma:versionID="c8815a26f69b60f9f4e56d37bd546822">
  <xsd:schema xmlns:xsd="http://www.w3.org/2001/XMLSchema" xmlns:xs="http://www.w3.org/2001/XMLSchema" xmlns:p="http://schemas.microsoft.com/office/2006/metadata/properties" xmlns:ns3="8558c8cb-a74a-45ea-8713-d424d0d335a6" xmlns:ns4="722b3890-79f8-447c-a104-4a6a7ffe072c" targetNamespace="http://schemas.microsoft.com/office/2006/metadata/properties" ma:root="true" ma:fieldsID="1a9064a2907b8cf5dbfb676438f66869" ns3:_="" ns4:_="">
    <xsd:import namespace="8558c8cb-a74a-45ea-8713-d424d0d335a6"/>
    <xsd:import namespace="722b3890-79f8-447c-a104-4a6a7ffe07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c8cb-a74a-45ea-8713-d424d0d335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2b3890-79f8-447c-a104-4a6a7ffe072c"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F79AC-787F-495B-9CB9-18FB14D703B2}">
  <ds:schemaRefs>
    <ds:schemaRef ds:uri="http://schemas.microsoft.com/sharepoint/v3/contenttype/forms"/>
  </ds:schemaRefs>
</ds:datastoreItem>
</file>

<file path=customXml/itemProps2.xml><?xml version="1.0" encoding="utf-8"?>
<ds:datastoreItem xmlns:ds="http://schemas.openxmlformats.org/officeDocument/2006/customXml" ds:itemID="{978B9752-9B27-4DAE-9801-114205E8FA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E23886-B04E-47FF-8E7A-2E2F0E0660FA}">
  <ds:schemaRefs>
    <ds:schemaRef ds:uri="http://schemas.openxmlformats.org/officeDocument/2006/bibliography"/>
  </ds:schemaRefs>
</ds:datastoreItem>
</file>

<file path=customXml/itemProps4.xml><?xml version="1.0" encoding="utf-8"?>
<ds:datastoreItem xmlns:ds="http://schemas.openxmlformats.org/officeDocument/2006/customXml" ds:itemID="{6402AD52-42FA-4693-B5CF-DC814C4C6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8c8cb-a74a-45ea-8713-d424d0d335a6"/>
    <ds:schemaRef ds:uri="722b3890-79f8-447c-a104-4a6a7ffe0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LibreOffice/6.0.7.3$Linux_X86_64 LibreOffice_project/00m0$Build-3</Application>
  <Pages>4</Pages>
  <Words>1063</Words>
  <Characters>6991</Characters>
  <CharactersWithSpaces>8034</CharactersWithSpaces>
  <Paragraphs>49</Paragraphs>
  <Company>Politecnico di Milano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2022-04-07T12:57:00Z</dcterms:created>
  <dc:creator>Vincenzo Del Core</dc:creator>
  <dc:description/>
  <dc:language>en-US</dc:language>
  <cp:lastModifiedBy/>
  <dcterms:modified xsi:type="dcterms:W3CDTF">2022-04-13T12:04:03Z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Politecnico di Milano</vt:lpwstr>
  </property>
  <property fmtid="{D5CDD505-2E9C-101B-9397-08002B2CF9AE}" pid="4" name="ContentTypeId">
    <vt:lpwstr>0x010100F49A3682B90756438C72BAE27C5AFDBC</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